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4039700</wp:posOffset>
                </wp:positionH>
                <wp:positionV relativeFrom="page">
                  <wp:posOffset>804130</wp:posOffset>
                </wp:positionV>
                <wp:extent cx="2832588" cy="8191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81446" y="3376458"/>
                          <a:ext cx="2929108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4039700</wp:posOffset>
                </wp:positionH>
                <wp:positionV relativeFrom="page">
                  <wp:posOffset>804130</wp:posOffset>
                </wp:positionV>
                <wp:extent cx="2832588" cy="8191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2588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695325</wp:posOffset>
            </wp:positionH>
            <wp:positionV relativeFrom="page">
              <wp:posOffset>690563</wp:posOffset>
            </wp:positionV>
            <wp:extent cx="1004570" cy="10655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86" w:line="240" w:lineRule="auto"/>
        <w:ind w:left="-425" w:firstLine="0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PABLO ASTIAZARÁN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B">
      <w:pPr>
        <w:widowControl w:val="0"/>
        <w:spacing w:after="7" w:before="92" w:line="240" w:lineRule="auto"/>
        <w:ind w:left="-42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ALLÁ, CARTAS AL CORAZÓN</w:t>
        <w:tab/>
        <w:tab/>
        <w:tab/>
        <w:t xml:space="preserve">MONTSERRAT LARQUÉ</w:t>
        <w:tab/>
        <w:tab/>
        <w:t xml:space="preserve">2024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YO FAUSTO</w:t>
        <w:tab/>
        <w:tab/>
        <w:tab/>
        <w:tab/>
        <w:tab/>
        <w:t xml:space="preserve">JULIO BERTHELY</w:t>
        <w:tab/>
        <w:tab/>
        <w:tab/>
        <w:t xml:space="preserve">2021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MOTEL ACQUA</w:t>
        <w:tab/>
        <w:tab/>
        <w:tab/>
        <w:tab/>
        <w:t xml:space="preserve">CONRADO MARTÍNEZ</w:t>
        <w:tab/>
        <w:tab/>
        <w:t xml:space="preserve">2020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MENTADA DE PADRE </w:t>
        <w:tab/>
        <w:tab/>
        <w:tab/>
        <w:tab/>
        <w:t xml:space="preserve">F. ROVZAR / M. ALAZRAKI</w:t>
        <w:tab/>
        <w:tab/>
        <w:t xml:space="preserve">2019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FAUSTO</w:t>
        <w:tab/>
        <w:tab/>
        <w:tab/>
        <w:tab/>
        <w:tab/>
        <w:t xml:space="preserve">JOSÉ JULIÁN VÁZQUEZ</w:t>
        <w:tab/>
        <w:tab/>
        <w:t xml:space="preserve">2017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ÚLTIMA MIRADA</w:t>
        <w:tab/>
        <w:tab/>
        <w:tab/>
        <w:tab/>
        <w:t xml:space="preserve">PATRICIA ARRIAGA-JORDÁN</w:t>
        <w:tab/>
        <w:t xml:space="preserve">2006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ANSIEDAD Y DESEO</w:t>
        <w:tab/>
        <w:tab/>
        <w:tab/>
        <w:tab/>
        <w:t xml:space="preserve">ROD UGALDE DE HAENE</w:t>
        <w:tab/>
        <w:tab/>
        <w:t xml:space="preserve">2021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AMATEUR</w:t>
        <w:tab/>
        <w:tab/>
        <w:tab/>
        <w:tab/>
        <w:tab/>
        <w:t xml:space="preserve">ARAP BETHKE</w:t>
        <w:tab/>
        <w:tab/>
        <w:tab/>
        <w:t xml:space="preserve">2014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GOES AND RUNS</w:t>
        <w:tab/>
        <w:tab/>
        <w:tab/>
        <w:tab/>
        <w:t xml:space="preserve">MANUEL RODARTE</w:t>
        <w:tab/>
        <w:tab/>
        <w:t xml:space="preserve">2014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INSTRUCTIVO</w:t>
        <w:tab/>
        <w:tab/>
        <w:tab/>
        <w:tab/>
        <w:tab/>
        <w:t xml:space="preserve">LAURA MARCO</w:t>
        <w:tab/>
        <w:tab/>
        <w:tab/>
        <w:t xml:space="preserve">2013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AQUELLOS OJOS VERDES</w:t>
        <w:tab/>
        <w:tab/>
        <w:tab/>
        <w:t xml:space="preserve">JOE RENDÓN</w:t>
        <w:tab/>
        <w:tab/>
        <w:tab/>
        <w:t xml:space="preserve">2012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MARIELA Y RIGO</w:t>
        <w:tab/>
        <w:tab/>
        <w:tab/>
        <w:tab/>
        <w:t xml:space="preserve">MAURICIO DE LA GARZA</w:t>
        <w:tab/>
        <w:tab/>
        <w:t xml:space="preserve">2011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42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13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1E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CUALQUIER PARECIDO</w:t>
        <w:tab/>
        <w:tab/>
        <w:tab/>
        <w:tab/>
        <w:t xml:space="preserve">VIX</w:t>
        <w:tab/>
        <w:tab/>
        <w:tab/>
        <w:tab/>
        <w:t xml:space="preserve">2023</w:t>
        <w:br w:type="textWrapping"/>
        <w:t xml:space="preserve">ISLA BRAVA</w:t>
        <w:tab/>
        <w:tab/>
        <w:tab/>
        <w:tab/>
        <w:tab/>
        <w:t xml:space="preserve">VIX</w:t>
        <w:tab/>
        <w:tab/>
        <w:tab/>
        <w:tab/>
        <w:t xml:space="preserve">2023</w:t>
        <w:br w:type="textWrapping"/>
        <w:t xml:space="preserve">MUJERES ASESINAS</w:t>
        <w:tab/>
        <w:tab/>
        <w:tab/>
        <w:tab/>
        <w:t xml:space="preserve">VIX</w:t>
        <w:tab/>
        <w:tab/>
        <w:tab/>
        <w:tab/>
        <w:t xml:space="preserve">2023</w:t>
        <w:br w:type="textWrapping"/>
        <w:t xml:space="preserve">OSCURO DESEO</w:t>
        <w:tab/>
        <w:tab/>
        <w:tab/>
        <w:tab/>
        <w:t xml:space="preserve">VIX</w:t>
        <w:tab/>
        <w:tab/>
        <w:tab/>
        <w:tab/>
        <w:t xml:space="preserve">2023</w:t>
        <w:br w:type="textWrapping"/>
        <w:t xml:space="preserve">LA VENGANZA DE LAS JUANAS</w:t>
        <w:tab/>
        <w:tab/>
        <w:tab/>
        <w:t xml:space="preserve">VIX</w:t>
        <w:tab/>
        <w:tab/>
        <w:tab/>
        <w:tab/>
        <w:t xml:space="preserve">2021</w:t>
        <w:br w:type="textWrapping"/>
        <w:t xml:space="preserve">AMARRES</w:t>
        <w:tab/>
        <w:tab/>
        <w:tab/>
        <w:tab/>
        <w:tab/>
        <w:t xml:space="preserve">WARNER MEDIA LATAM</w:t>
        <w:tab/>
        <w:tab/>
        <w:t xml:space="preserve">2021</w:t>
        <w:br w:type="textWrapping"/>
        <w:t xml:space="preserve">BRONCO, UN ÉXITO INDOMABLE</w:t>
        <w:tab/>
        <w:tab/>
        <w:tab/>
        <w:t xml:space="preserve">TNT SERIES</w:t>
        <w:tab/>
        <w:tab/>
        <w:tab/>
        <w:t xml:space="preserve">2019</w:t>
        <w:br w:type="textWrapping"/>
        <w:t xml:space="preserve">CLUB DE CUERVOS</w:t>
        <w:tab/>
        <w:tab/>
        <w:tab/>
        <w:tab/>
        <w:t xml:space="preserve">NETFLIX</w:t>
        <w:tab/>
        <w:tab/>
        <w:tab/>
        <w:tab/>
        <w:t xml:space="preserve">2019</w:t>
        <w:br w:type="textWrapping"/>
        <w:t xml:space="preserve">DESCONTROL  </w:t>
        <w:tab/>
        <w:tab/>
        <w:tab/>
        <w:tab/>
        <w:t xml:space="preserve">UNIVISION RECORDS</w:t>
        <w:tab/>
        <w:tab/>
        <w:t xml:space="preserve">2018</w:t>
        <w:br w:type="textWrapping"/>
        <w:t xml:space="preserve">INGOBERNABLE</w:t>
        <w:tab/>
        <w:tab/>
        <w:tab/>
        <w:tab/>
        <w:t xml:space="preserve">NETFLIX</w:t>
        <w:tab/>
        <w:tab/>
        <w:tab/>
        <w:tab/>
        <w:t xml:space="preserve">2017</w:t>
        <w:br w:type="textWrapping"/>
        <w:t xml:space="preserve">VUELVE TEMPRANO</w:t>
        <w:tab/>
        <w:tab/>
        <w:tab/>
        <w:tab/>
        <w:t xml:space="preserve">CADENA TRES</w:t>
        <w:tab/>
        <w:tab/>
        <w:tab/>
        <w:t xml:space="preserve">2016</w:t>
        <w:br w:type="textWrapping"/>
        <w:t xml:space="preserve">YO NO CREO EN LOS HOMBRES</w:t>
        <w:tab/>
        <w:tab/>
        <w:tab/>
        <w:t xml:space="preserve">TELEVISA</w:t>
        <w:tab/>
        <w:tab/>
        <w:tab/>
        <w:t xml:space="preserve">2014-2015</w:t>
        <w:br w:type="textWrapping"/>
        <w:t xml:space="preserve">CAMELIA LA TEXANA</w:t>
        <w:tab/>
        <w:tab/>
        <w:tab/>
        <w:tab/>
        <w:t xml:space="preserve">TELEMUNDO</w:t>
        <w:tab/>
        <w:tab/>
        <w:tab/>
        <w:t xml:space="preserve">2014</w:t>
        <w:br w:type="textWrapping"/>
        <w:t xml:space="preserve">EL MARIACHI</w:t>
        <w:tab/>
        <w:tab/>
        <w:tab/>
        <w:tab/>
        <w:tab/>
        <w:t xml:space="preserve">SONY PICTURES TELEVISION</w:t>
        <w:tab/>
        <w:t xml:space="preserve">2014</w:t>
        <w:br w:type="textWrapping"/>
        <w:t xml:space="preserve">KIPATLA</w:t>
        <w:tab/>
        <w:tab/>
        <w:tab/>
        <w:tab/>
        <w:tab/>
        <w:t xml:space="preserve">CANAL ONCE</w:t>
        <w:tab/>
        <w:tab/>
        <w:tab/>
        <w:t xml:space="preserve">2012-2013</w:t>
        <w:br w:type="textWrapping"/>
        <w:t xml:space="preserve">GRITOS DE MUERTE Y LIBERTAD</w:t>
        <w:tab/>
        <w:tab/>
        <w:tab/>
        <w:t xml:space="preserve">TELEVISA</w:t>
        <w:tab/>
        <w:tab/>
        <w:tab/>
        <w:t xml:space="preserve">2010</w:t>
        <w:br w:type="textWrapping"/>
        <w:t xml:space="preserve">EL OCTAVO MANDAMIENTO</w:t>
        <w:tab/>
        <w:tab/>
        <w:tab/>
        <w:t xml:space="preserve">CADENA TRES</w:t>
        <w:tab/>
        <w:tab/>
        <w:tab/>
        <w:t xml:space="preserve">2010-2012</w:t>
        <w:br w:type="textWrapping"/>
        <w:t xml:space="preserve">HERMANOS Y DETECTIVES</w:t>
        <w:tab/>
        <w:tab/>
        <w:tab/>
        <w:t xml:space="preserve">TELEVISA</w:t>
        <w:tab/>
        <w:tab/>
        <w:tab/>
        <w:t xml:space="preserve">2009</w:t>
      </w:r>
    </w:p>
    <w:p w:rsidR="00000000" w:rsidDel="00000000" w:rsidP="00000000" w:rsidRDefault="00000000" w:rsidRPr="00000000" w14:paraId="0000001F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425" w:right="176" w:hanging="85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425" w:right="176" w:hanging="85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ACTUACIÓN EN ARTES ESCÉNICAS, POR CASAZUL</w:t>
        <w:br w:type="textWrapping"/>
        <w:t xml:space="preserve">TALLER “EL ACTOR FRENTE A LA CÁMARA”, IMPARTIDO POR JAVIER PATRÓN FOX</w:t>
        <w:br w:type="textWrapping"/>
        <w:t xml:space="preserve">TALLER DE ACTUACIÓN, IMPARTIDO POR HÉCTOR MENDOZA</w:t>
        <w:br w:type="textWrapping"/>
        <w:t xml:space="preserve">TALLER DE PERFECCIONAMIENTO ACTORAL, IMPARTIDO POR JOSÉ CABALLERO</w:t>
      </w:r>
    </w:p>
    <w:p w:rsidR="00000000" w:rsidDel="00000000" w:rsidP="00000000" w:rsidRDefault="00000000" w:rsidRPr="00000000" w14:paraId="00000023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4297607</wp:posOffset>
                </wp:positionH>
                <wp:positionV relativeFrom="page">
                  <wp:posOffset>722069</wp:posOffset>
                </wp:positionV>
                <wp:extent cx="2631831" cy="819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10400" y="3376458"/>
                          <a:ext cx="267120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4297607</wp:posOffset>
                </wp:positionH>
                <wp:positionV relativeFrom="page">
                  <wp:posOffset>722069</wp:posOffset>
                </wp:positionV>
                <wp:extent cx="2631831" cy="819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1831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PREMIOS Y NOMINACIONES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A MEJOR ACTOR - XI EDICIÓN DE LA GRAN FIESTA DEL CINE MEXICANO - GANADOR</w:t>
        <w:br w:type="textWrapping"/>
        <w:t xml:space="preserve">2015 - PREMIO A MEJOR ACTOR - BRECKENRIDGE FILM FESTIVAL - “FAUSTO” - NOMINADO</w:t>
      </w:r>
    </w:p>
    <w:p w:rsidR="00000000" w:rsidDel="00000000" w:rsidP="00000000" w:rsidRDefault="00000000" w:rsidRPr="00000000" w14:paraId="0000002C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425" w:right="-1065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425" w:right="-106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</w:t>
      </w:r>
    </w:p>
    <w:p w:rsidR="00000000" w:rsidDel="00000000" w:rsidP="00000000" w:rsidRDefault="00000000" w:rsidRPr="00000000" w14:paraId="00000030">
      <w:pPr>
        <w:spacing w:line="240" w:lineRule="auto"/>
        <w:ind w:left="-425" w:right="-106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ITALIANO</w:t>
      </w:r>
    </w:p>
    <w:p w:rsidR="00000000" w:rsidDel="00000000" w:rsidP="00000000" w:rsidRDefault="00000000" w:rsidRPr="00000000" w14:paraId="00000031">
      <w:pPr>
        <w:spacing w:line="240" w:lineRule="auto"/>
        <w:ind w:left="-425" w:right="-1065" w:firstLine="0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INGLÉS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34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676275</wp:posOffset>
            </wp:positionH>
            <wp:positionV relativeFrom="page">
              <wp:posOffset>723900</wp:posOffset>
            </wp:positionV>
            <wp:extent cx="1004570" cy="10655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6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