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80" w:lineRule="auto"/>
        <w:ind w:left="120" w:firstLine="0"/>
        <w:rPr>
          <w:b w:val="1"/>
          <w:sz w:val="48"/>
          <w:szCs w:val="48"/>
        </w:rPr>
      </w:pPr>
      <w:r w:rsidDel="00000000" w:rsidR="00000000" w:rsidRPr="00000000">
        <w:rPr>
          <w:b w:val="1"/>
          <w:sz w:val="48"/>
          <w:szCs w:val="48"/>
          <w:rtl w:val="0"/>
        </w:rPr>
        <w:t xml:space="preserve">ESMERALDA SOTO</w:t>
      </w:r>
    </w:p>
    <w:p w:rsidR="00000000" w:rsidDel="00000000" w:rsidP="00000000" w:rsidRDefault="00000000" w:rsidRPr="00000000" w14:paraId="00000002">
      <w:pPr>
        <w:spacing w:before="440" w:lineRule="auto"/>
        <w:ind w:left="120" w:right="100" w:firstLine="0"/>
        <w:jc w:val="both"/>
        <w:rPr>
          <w:sz w:val="24"/>
          <w:szCs w:val="24"/>
        </w:rPr>
      </w:pPr>
      <w:r w:rsidDel="00000000" w:rsidR="00000000" w:rsidRPr="00000000">
        <w:rPr>
          <w:sz w:val="24"/>
          <w:szCs w:val="24"/>
          <w:rtl w:val="0"/>
        </w:rPr>
        <w:t xml:space="preserve">Conocida por su trayectoria dentro de la comedia, Esmeralda Soto es una actriz que comienza su carrera en el ámbito teatral, entorno para el cual recibe educación formal como parte de CasAzul.</w:t>
      </w:r>
    </w:p>
    <w:p w:rsidR="00000000" w:rsidDel="00000000" w:rsidP="00000000" w:rsidRDefault="00000000" w:rsidRPr="00000000" w14:paraId="00000003">
      <w:pPr>
        <w:spacing w:before="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4">
      <w:pPr>
        <w:spacing w:line="240" w:lineRule="auto"/>
        <w:ind w:left="120" w:right="100" w:firstLine="0"/>
        <w:jc w:val="both"/>
        <w:rPr>
          <w:sz w:val="24"/>
          <w:szCs w:val="24"/>
        </w:rPr>
      </w:pPr>
      <w:r w:rsidDel="00000000" w:rsidR="00000000" w:rsidRPr="00000000">
        <w:rPr>
          <w:sz w:val="24"/>
          <w:szCs w:val="24"/>
          <w:rtl w:val="0"/>
        </w:rPr>
        <w:t xml:space="preserve">Debuta con el montaje “Marionnette Muette”, obra de teatro de pantomima con dos temporadas en cartelera, y comienza a abrirse paso mediante redes sociales, como comediante y activista feminista.</w:t>
      </w:r>
    </w:p>
    <w:p w:rsidR="00000000" w:rsidDel="00000000" w:rsidP="00000000" w:rsidRDefault="00000000" w:rsidRPr="00000000" w14:paraId="00000005">
      <w:pPr>
        <w:rPr>
          <w:sz w:val="24"/>
          <w:szCs w:val="24"/>
        </w:rPr>
      </w:pPr>
      <w:r w:rsidDel="00000000" w:rsidR="00000000" w:rsidRPr="00000000">
        <w:rPr>
          <w:sz w:val="24"/>
          <w:szCs w:val="24"/>
          <w:rtl w:val="0"/>
        </w:rPr>
        <w:t xml:space="preserve"> </w:t>
      </w:r>
    </w:p>
    <w:p w:rsidR="00000000" w:rsidDel="00000000" w:rsidP="00000000" w:rsidRDefault="00000000" w:rsidRPr="00000000" w14:paraId="00000006">
      <w:pPr>
        <w:ind w:left="120" w:right="100" w:firstLine="0"/>
        <w:jc w:val="both"/>
        <w:rPr>
          <w:sz w:val="24"/>
          <w:szCs w:val="24"/>
        </w:rPr>
      </w:pPr>
      <w:r w:rsidDel="00000000" w:rsidR="00000000" w:rsidRPr="00000000">
        <w:rPr>
          <w:sz w:val="24"/>
          <w:szCs w:val="24"/>
          <w:rtl w:val="0"/>
        </w:rPr>
        <w:t xml:space="preserve">Entre sus trabajos profesionales enlista títulos como “Las Bravas F.C.” (HBO Max), “Reputación Dudosa” (Clarovideo), “Ana” (Prime Video) y “La flor más bella” (Netflix) para televisión, además de “Navidad en vivo” (Dir. Salvador Suárez Obregón), “Los (casi) ídolos de Bahía Colorada” (Dir. Ricardo Castro Velázquez) y “No gracias, ya no fumo” (Dir. Diego Toussaint), sus primeros proyectos para cine.</w:t>
      </w:r>
    </w:p>
    <w:p w:rsidR="00000000" w:rsidDel="00000000" w:rsidP="00000000" w:rsidRDefault="00000000" w:rsidRPr="00000000" w14:paraId="00000007">
      <w:pPr>
        <w:spacing w:before="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8">
      <w:pPr>
        <w:ind w:left="120" w:right="100" w:firstLine="0"/>
        <w:jc w:val="both"/>
        <w:rPr>
          <w:sz w:val="24"/>
          <w:szCs w:val="24"/>
        </w:rPr>
      </w:pPr>
      <w:r w:rsidDel="00000000" w:rsidR="00000000" w:rsidRPr="00000000">
        <w:rPr>
          <w:sz w:val="24"/>
          <w:szCs w:val="24"/>
          <w:rtl w:val="0"/>
        </w:rPr>
        <w:t xml:space="preserve">Con experiencia también como parte de la escena de </w:t>
      </w:r>
      <w:r w:rsidDel="00000000" w:rsidR="00000000" w:rsidRPr="00000000">
        <w:rPr>
          <w:i w:val="1"/>
          <w:sz w:val="24"/>
          <w:szCs w:val="24"/>
          <w:rtl w:val="0"/>
        </w:rPr>
        <w:t xml:space="preserve">stand up </w:t>
      </w:r>
      <w:r w:rsidDel="00000000" w:rsidR="00000000" w:rsidRPr="00000000">
        <w:rPr>
          <w:sz w:val="24"/>
          <w:szCs w:val="24"/>
          <w:rtl w:val="0"/>
        </w:rPr>
        <w:t xml:space="preserve">en México, ha colaborado con figuras como Sofía Niño de Rivera, Karla Camacho, Isabel Fernández, Mau Nieto y Manu NNa, entre otros.</w:t>
      </w:r>
    </w:p>
    <w:p w:rsidR="00000000" w:rsidDel="00000000" w:rsidP="00000000" w:rsidRDefault="00000000" w:rsidRPr="00000000" w14:paraId="00000009">
      <w:pP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ind w:left="120" w:right="100" w:firstLine="0"/>
        <w:jc w:val="both"/>
        <w:rPr>
          <w:sz w:val="24"/>
          <w:szCs w:val="24"/>
        </w:rPr>
      </w:pPr>
      <w:r w:rsidDel="00000000" w:rsidR="00000000" w:rsidRPr="00000000">
        <w:rPr>
          <w:sz w:val="24"/>
          <w:szCs w:val="24"/>
          <w:rtl w:val="0"/>
        </w:rPr>
        <w:t xml:space="preserve">Esmeralda posee preparación complementaria a su faceta actoral, incluyendo diplomados en Historia del Arte e Historia de México —ambos por parte del Teatro Helénico—, talleres de clown, de doblaje de voz —bajo la batuta de Humberto Vélez— y más.</w:t>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